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6AD3" w:rsidRPr="005F512D" w:rsidRDefault="00B26AD3" w:rsidP="00B26AD3">
      <w:pPr>
        <w:jc w:val="right"/>
        <w:rPr>
          <w:rFonts w:ascii="Times New Roman" w:hAnsi="Times New Roman" w:cs="Times New Roman"/>
        </w:rPr>
      </w:pPr>
      <w:r w:rsidRPr="005F512D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-1061085</wp:posOffset>
            </wp:positionH>
            <wp:positionV relativeFrom="paragraph">
              <wp:posOffset>-579413</wp:posOffset>
            </wp:positionV>
            <wp:extent cx="2636227" cy="1081454"/>
            <wp:effectExtent l="19050" t="0" r="0" b="0"/>
            <wp:wrapSquare wrapText="bothSides"/>
            <wp:docPr id="2" name="Рисунок 1" descr="D:\Антону\Лена\логотип шанс 1_files\фонд+шанс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Антону\Лена\логотип шанс 1_files\фонд+шанс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4615" cy="107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F512D">
        <w:rPr>
          <w:rFonts w:ascii="Times New Roman" w:hAnsi="Times New Roman" w:cs="Times New Roman"/>
        </w:rPr>
        <w:t>Утверждено Решением Правления Благотворительного фонда «ШАНС»</w:t>
      </w:r>
    </w:p>
    <w:p w:rsidR="00B26AD3" w:rsidRPr="005F512D" w:rsidRDefault="00B26AD3" w:rsidP="00B26AD3">
      <w:pPr>
        <w:jc w:val="right"/>
        <w:rPr>
          <w:rFonts w:ascii="Times New Roman" w:hAnsi="Times New Roman" w:cs="Times New Roman"/>
        </w:rPr>
      </w:pPr>
      <w:r w:rsidRPr="005F512D">
        <w:rPr>
          <w:rFonts w:ascii="Times New Roman" w:hAnsi="Times New Roman" w:cs="Times New Roman"/>
        </w:rPr>
        <w:t xml:space="preserve"> Протокол</w:t>
      </w:r>
      <w:r>
        <w:rPr>
          <w:rFonts w:ascii="Times New Roman" w:hAnsi="Times New Roman" w:cs="Times New Roman"/>
        </w:rPr>
        <w:t xml:space="preserve"> № 2 от 08.09. 2016 г.</w:t>
      </w:r>
    </w:p>
    <w:p w:rsidR="003066AA" w:rsidRDefault="00387435" w:rsidP="003066AA">
      <w:pPr>
        <w:spacing w:beforeAutospacing="1" w:after="0" w:afterAutospacing="1" w:line="240" w:lineRule="auto"/>
        <w:jc w:val="center"/>
        <w:rPr>
          <w:rFonts w:ascii="Arial Black" w:eastAsia="Times New Roman" w:hAnsi="Arial Black" w:cs="Times New Roman"/>
          <w:color w:val="000000"/>
          <w:sz w:val="24"/>
          <w:szCs w:val="24"/>
          <w:lang w:eastAsia="ru-RU"/>
        </w:rPr>
      </w:pPr>
      <w:r w:rsidRPr="00387435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 </w:t>
      </w:r>
      <w:r w:rsidRPr="00A61F91">
        <w:rPr>
          <w:rFonts w:ascii="Arial Black" w:eastAsia="Times New Roman" w:hAnsi="Arial Black" w:cs="Times New Roman"/>
          <w:b/>
          <w:bCs/>
          <w:color w:val="000000"/>
          <w:sz w:val="24"/>
          <w:szCs w:val="24"/>
          <w:lang w:eastAsia="ru-RU"/>
        </w:rPr>
        <w:t>ПОЛОЖЕНИЕ </w:t>
      </w:r>
      <w:bookmarkStart w:id="0" w:name="YANDEX_6"/>
      <w:bookmarkEnd w:id="0"/>
      <w:r w:rsidR="00A61F91">
        <w:rPr>
          <w:rFonts w:ascii="Arial Black" w:eastAsia="Times New Roman" w:hAnsi="Arial Black" w:cs="Times New Roman"/>
          <w:color w:val="000000"/>
          <w:sz w:val="24"/>
          <w:szCs w:val="24"/>
          <w:lang w:eastAsia="ru-RU"/>
        </w:rPr>
        <w:t xml:space="preserve"> </w:t>
      </w:r>
      <w:r w:rsidRPr="00A61F91">
        <w:rPr>
          <w:rFonts w:ascii="Arial Black" w:eastAsia="Times New Roman" w:hAnsi="Arial Black" w:cs="Times New Roman"/>
          <w:b/>
          <w:bCs/>
          <w:color w:val="000000"/>
          <w:sz w:val="24"/>
          <w:szCs w:val="24"/>
          <w:lang w:eastAsia="ru-RU"/>
        </w:rPr>
        <w:t>О  </w:t>
      </w:r>
      <w:bookmarkStart w:id="1" w:name="YANDEX_7"/>
      <w:bookmarkEnd w:id="1"/>
      <w:r w:rsidRPr="00A61F91">
        <w:rPr>
          <w:rFonts w:ascii="Arial Black" w:eastAsia="Times New Roman" w:hAnsi="Arial Black" w:cs="Times New Roman"/>
          <w:b/>
          <w:bCs/>
          <w:color w:val="000000"/>
          <w:sz w:val="24"/>
          <w:szCs w:val="24"/>
          <w:lang w:eastAsia="ru-RU"/>
        </w:rPr>
        <w:t> БЛАГОТВОРИТЕЛЬНЫХ  ПОЖЕРТВОВАНИЯХ ГРАЖДАН И ЮРИДИЧЕСКИХ ЛИЦ</w:t>
      </w:r>
      <w:bookmarkStart w:id="2" w:name="YANDEX_8"/>
      <w:bookmarkStart w:id="3" w:name="YANDEX_9"/>
      <w:bookmarkEnd w:id="2"/>
      <w:bookmarkEnd w:id="3"/>
    </w:p>
    <w:p w:rsidR="00A61F91" w:rsidRPr="00387435" w:rsidRDefault="003066AA" w:rsidP="003066AA">
      <w:pPr>
        <w:spacing w:beforeAutospacing="1" w:after="0" w:afterAutospacing="1" w:line="240" w:lineRule="auto"/>
        <w:jc w:val="center"/>
        <w:rPr>
          <w:rFonts w:ascii="Arial Black" w:eastAsia="Times New Roman" w:hAnsi="Arial Black" w:cs="Times New Roman"/>
          <w:i/>
          <w:color w:val="000000"/>
          <w:sz w:val="24"/>
          <w:szCs w:val="24"/>
          <w:lang w:eastAsia="ru-RU"/>
        </w:rPr>
      </w:pPr>
      <w:r>
        <w:rPr>
          <w:rFonts w:ascii="Arial Black" w:eastAsia="Times New Roman" w:hAnsi="Arial Black" w:cs="Times New Roman"/>
          <w:color w:val="000000"/>
          <w:sz w:val="24"/>
          <w:szCs w:val="24"/>
          <w:lang w:eastAsia="ru-RU"/>
        </w:rPr>
        <w:t xml:space="preserve">                                  </w:t>
      </w:r>
    </w:p>
    <w:p w:rsidR="00387435" w:rsidRPr="00915E0A" w:rsidRDefault="00387435" w:rsidP="00A61F91">
      <w:p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5E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       Данное </w:t>
      </w:r>
      <w:bookmarkStart w:id="4" w:name="YANDEX_10"/>
      <w:bookmarkEnd w:id="4"/>
      <w:r w:rsidRPr="00915E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Положение  принято в целях установления порядка привлечения и расходования добровольных целевых пожертвований физических и юридических лиц (с определением целевого использования)</w:t>
      </w:r>
      <w:r w:rsidR="009D4004" w:rsidRPr="00915E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9D4004" w:rsidRPr="00E913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для оказания адресной помощи остро нуждающимся гражданам</w:t>
      </w:r>
      <w:r w:rsidRPr="00915E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разработано в соответствии с Гражданским кодексом Российской Федерации, статьей 251 Налогового кодекса РФ, Федеральным законом № 135 от 11.08.1995 г. «</w:t>
      </w:r>
      <w:bookmarkStart w:id="5" w:name="YANDEX_11"/>
      <w:bookmarkEnd w:id="5"/>
      <w:r w:rsidRPr="00915E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  </w:t>
      </w:r>
      <w:bookmarkStart w:id="6" w:name="YANDEX_12"/>
      <w:bookmarkEnd w:id="6"/>
      <w:r w:rsidRPr="00915E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благотворительной  деятельности и </w:t>
      </w:r>
      <w:bookmarkStart w:id="7" w:name="YANDEX_13"/>
      <w:bookmarkEnd w:id="7"/>
      <w:r w:rsidRPr="00915E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благотворительной  организации», Уставом </w:t>
      </w:r>
      <w:bookmarkStart w:id="8" w:name="YANDEX_14"/>
      <w:bookmarkEnd w:id="8"/>
      <w:r w:rsidRPr="00915E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Благотворительного  </w:t>
      </w:r>
      <w:bookmarkStart w:id="9" w:name="YANDEX_15"/>
      <w:bookmarkEnd w:id="9"/>
      <w:r w:rsidRPr="00915E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фонда  « ШАНС».</w:t>
      </w:r>
    </w:p>
    <w:p w:rsidR="00387435" w:rsidRPr="00915E0A" w:rsidRDefault="00387435" w:rsidP="00A61F91">
      <w:pPr>
        <w:spacing w:beforeAutospacing="1" w:after="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5E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Общие </w:t>
      </w:r>
      <w:bookmarkStart w:id="10" w:name="YANDEX_16"/>
      <w:bookmarkEnd w:id="10"/>
      <w:r w:rsidRPr="00915E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положения .</w:t>
      </w:r>
    </w:p>
    <w:p w:rsidR="003066AA" w:rsidRPr="00915E0A" w:rsidRDefault="00387435" w:rsidP="00A61F91">
      <w:p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5E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 Добровольным пожертвованием (далее по тексту – пожертвование) признается дарение имущества, вещи (включая денежные средства и ценные бумаги) или права в общеполезных целях </w:t>
      </w:r>
      <w:bookmarkStart w:id="11" w:name="YANDEX_17"/>
      <w:bookmarkEnd w:id="11"/>
      <w:r w:rsidRPr="00915E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Благотворительному  </w:t>
      </w:r>
      <w:bookmarkStart w:id="12" w:name="YANDEX_18"/>
      <w:bookmarkEnd w:id="12"/>
      <w:r w:rsidRPr="00915E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фонду  «ШАНС»  (далее по тексту – Фонд).</w:t>
      </w:r>
    </w:p>
    <w:p w:rsidR="003066AA" w:rsidRPr="00915E0A" w:rsidRDefault="00387435" w:rsidP="00A61F91">
      <w:p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5E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A61F91" w:rsidRPr="00915E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 Жертвователь (благотворитель, </w:t>
      </w:r>
      <w:r w:rsidRPr="00915E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вноситель </w:t>
      </w:r>
      <w:bookmarkStart w:id="13" w:name="YANDEX_19"/>
      <w:bookmarkEnd w:id="13"/>
      <w:r w:rsidRPr="00915E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благотворительного  </w:t>
      </w:r>
      <w:r w:rsidR="003066AA" w:rsidRPr="00915E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пожертвования), </w:t>
      </w:r>
      <w:r w:rsidRPr="00915E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индивидуальный предприниматель, физическое или юридическое лицо, независимо от организационно-правовой формы, осуществляет пожертвование по собственной инициативе на добровольной основе. Размер (объем) добровольных пожертвований не ограничен, определяется договором и/или платежными документами.</w:t>
      </w:r>
    </w:p>
    <w:p w:rsidR="003066AA" w:rsidRPr="00915E0A" w:rsidRDefault="00387435" w:rsidP="00A61F91">
      <w:p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5E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 Благополучатель – </w:t>
      </w:r>
      <w:bookmarkStart w:id="14" w:name="YANDEX_20"/>
      <w:bookmarkEnd w:id="14"/>
      <w:r w:rsidRPr="00915E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Благотворительный  </w:t>
      </w:r>
      <w:bookmarkStart w:id="15" w:name="YANDEX_21"/>
      <w:bookmarkEnd w:id="15"/>
      <w:r w:rsidRPr="00915E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фонд   «ШАНС».</w:t>
      </w:r>
    </w:p>
    <w:p w:rsidR="00F02F25" w:rsidRPr="00915E0A" w:rsidRDefault="00A61F91" w:rsidP="00A61F91">
      <w:p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5E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</w:t>
      </w:r>
      <w:r w:rsidR="003066AA" w:rsidRPr="00915E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387435" w:rsidRPr="00915E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</w:t>
      </w:r>
      <w:r w:rsidRPr="00915E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ртвователи(благотворители,</w:t>
      </w:r>
      <w:r w:rsidR="00387435" w:rsidRPr="00915E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вносители </w:t>
      </w:r>
      <w:bookmarkStart w:id="16" w:name="YANDEX_22"/>
      <w:bookmarkEnd w:id="16"/>
      <w:r w:rsidR="00387435" w:rsidRPr="00915E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благотворительного  </w:t>
      </w:r>
      <w:r w:rsidRPr="00915E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пожертвован</w:t>
      </w:r>
      <w:r w:rsidR="00387435" w:rsidRPr="00915E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ия)</w:t>
      </w:r>
      <w:r w:rsidRPr="00915E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87435" w:rsidRPr="00915E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вправе определять цели и назначения целевых пожертвований, в том числе на реализацию программ и проектов </w:t>
      </w:r>
      <w:bookmarkStart w:id="17" w:name="YANDEX_23"/>
      <w:bookmarkEnd w:id="17"/>
      <w:r w:rsidR="00387435" w:rsidRPr="00915E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Фонда , приобретение имущества (оборудования), оплату услуг (работ) проводимых для программ Фонда.</w:t>
      </w:r>
    </w:p>
    <w:p w:rsidR="00387435" w:rsidRPr="00915E0A" w:rsidRDefault="00387435" w:rsidP="00A61F91">
      <w:p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5E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1.5 </w:t>
      </w:r>
      <w:bookmarkStart w:id="18" w:name="YANDEX_24"/>
      <w:bookmarkEnd w:id="18"/>
      <w:r w:rsidRPr="00915E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Благотворительная  деятельность – добровольная деятельность граждан и юридических лиц по бескорыстной (безвозмездной или на льготных условиях) передаче </w:t>
      </w:r>
      <w:bookmarkStart w:id="19" w:name="YANDEX_25"/>
      <w:bookmarkEnd w:id="19"/>
      <w:r w:rsidRPr="00915E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Фонду  имущества, в том числе денежных средств, бескорыстному </w:t>
      </w:r>
      <w:r w:rsidRPr="00915E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выполнению работ, услуг, оказанию иной поддержки, в том числе по целевому назначению.</w:t>
      </w:r>
    </w:p>
    <w:p w:rsidR="00387435" w:rsidRPr="00915E0A" w:rsidRDefault="00387435" w:rsidP="00A61F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5E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1.6 На принятие пожертвования не требуется чьего-либо разрешения или согласия.</w:t>
      </w:r>
    </w:p>
    <w:p w:rsidR="00387435" w:rsidRPr="00915E0A" w:rsidRDefault="00387435" w:rsidP="003066A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5E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Порядок формирования</w:t>
      </w:r>
      <w:r w:rsidR="00A61F91" w:rsidRPr="00915E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15E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 расходование добровольных пожертвований.</w:t>
      </w:r>
    </w:p>
    <w:p w:rsidR="00387435" w:rsidRPr="00915E0A" w:rsidRDefault="00387435" w:rsidP="00A61F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5E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 Фонд руководствуется в работе с Жертвователями следующими принципами:</w:t>
      </w:r>
    </w:p>
    <w:p w:rsidR="00387435" w:rsidRPr="00915E0A" w:rsidRDefault="00387435" w:rsidP="00A61F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5E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добровольность;</w:t>
      </w:r>
    </w:p>
    <w:p w:rsidR="00387435" w:rsidRPr="00915E0A" w:rsidRDefault="00387435" w:rsidP="00A61F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5E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законность;</w:t>
      </w:r>
    </w:p>
    <w:p w:rsidR="00387435" w:rsidRPr="00915E0A" w:rsidRDefault="00387435" w:rsidP="00A61F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5E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конфиденциальность при получении пожертвований;</w:t>
      </w:r>
    </w:p>
    <w:p w:rsidR="00387435" w:rsidRPr="00915E0A" w:rsidRDefault="00387435" w:rsidP="00A61F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5E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гласность при расходовании.</w:t>
      </w:r>
    </w:p>
    <w:p w:rsidR="00387435" w:rsidRPr="00915E0A" w:rsidRDefault="00387435" w:rsidP="00A61F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5E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 Привлечение добровольных пожертвований – это право, а не обязанность Фонда.</w:t>
      </w:r>
    </w:p>
    <w:p w:rsidR="00387435" w:rsidRPr="00915E0A" w:rsidRDefault="00387435" w:rsidP="00A61F91">
      <w:p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5E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 Договор заключается между Жертвователем (благотворителем, вносителем </w:t>
      </w:r>
      <w:bookmarkStart w:id="20" w:name="YANDEX_26"/>
      <w:bookmarkEnd w:id="20"/>
      <w:r w:rsidRPr="00915E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благотворительного  пожертвования) и </w:t>
      </w:r>
      <w:bookmarkStart w:id="21" w:name="YANDEX_27"/>
      <w:bookmarkEnd w:id="21"/>
      <w:r w:rsidRPr="00915E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Фондом . От имени Фонда договор заключается Президентом  посредством присоединения жертвователя (благотворителя, вносителя) к публичной оферте либо заключением отдельного договора по предварительной договоренности сторон.</w:t>
      </w:r>
    </w:p>
    <w:p w:rsidR="00387435" w:rsidRPr="00915E0A" w:rsidRDefault="00387435" w:rsidP="00A61F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5E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 Средства пожертвований не подлежат налогообложению налогом на прибыль у получающей стороны на основании статьи 251 НК РФ.</w:t>
      </w:r>
    </w:p>
    <w:p w:rsidR="00387435" w:rsidRPr="00915E0A" w:rsidRDefault="00387435" w:rsidP="00A61F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5E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2.5 Имущественное пожертвование оформляется актом приема-передачи и в случае, установленном действующим законодательством, подлежит государственной регистрации. Принимаемое от Жертвователя (благотворителя) имущество с момента его передачи является собственностью Фонда и подлежит учету в Фонде. Имущество подлежит независимой оценке его стоимости. Жертвователь может указать целевое назначение данного пожертвования.</w:t>
      </w:r>
    </w:p>
    <w:p w:rsidR="00387435" w:rsidRPr="00915E0A" w:rsidRDefault="00A61F91" w:rsidP="00A61F91">
      <w:p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5E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2.6. Перечисление </w:t>
      </w:r>
      <w:r w:rsidR="00387435" w:rsidRPr="00915E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Жертвователем (благотвор</w:t>
      </w:r>
      <w:r w:rsidRPr="00915E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ителем, </w:t>
      </w:r>
      <w:r w:rsidR="00387435" w:rsidRPr="00915E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вносителем </w:t>
      </w:r>
      <w:bookmarkStart w:id="22" w:name="YANDEX_28"/>
      <w:bookmarkEnd w:id="22"/>
      <w:r w:rsidR="00387435" w:rsidRPr="00915E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благотворительного  пожертвования) денежных средств осуществляется безналичным путем через банковские организации с последующим зачислением на расчетный счет </w:t>
      </w:r>
      <w:bookmarkStart w:id="23" w:name="YANDEX_29"/>
      <w:bookmarkEnd w:id="23"/>
      <w:r w:rsidR="00387435" w:rsidRPr="00915E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Фонда , либо через кассу организации.</w:t>
      </w:r>
    </w:p>
    <w:p w:rsidR="00387435" w:rsidRPr="00915E0A" w:rsidRDefault="00387435" w:rsidP="00A61F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5E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2.7 Распорядителем пожертвованных денежных средств и иного имущества является Фонд.</w:t>
      </w:r>
    </w:p>
    <w:p w:rsidR="00387435" w:rsidRPr="00915E0A" w:rsidRDefault="00F8153E" w:rsidP="00A61F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</w:t>
      </w:r>
      <w:r w:rsidR="00387435" w:rsidRPr="00915E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Цели расходования пожертвований.</w:t>
      </w:r>
    </w:p>
    <w:p w:rsidR="00387435" w:rsidRPr="00915E0A" w:rsidRDefault="003066AA" w:rsidP="00A61F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5E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</w:t>
      </w:r>
      <w:r w:rsidR="00387435" w:rsidRPr="00915E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Привлечение добровольных пожертвований осуществляется в целях:</w:t>
      </w:r>
    </w:p>
    <w:p w:rsidR="00387435" w:rsidRPr="00915E0A" w:rsidRDefault="003066AA" w:rsidP="00A61F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5E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3.1.1.</w:t>
      </w:r>
      <w:r w:rsidR="00387435" w:rsidRPr="00915E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реализации социально-значимых программ и проектов Фонда;</w:t>
      </w:r>
    </w:p>
    <w:p w:rsidR="00A61F91" w:rsidRPr="00915E0A" w:rsidRDefault="003066AA" w:rsidP="00A61F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5E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3.1.2. </w:t>
      </w:r>
      <w:r w:rsidR="00387435" w:rsidRPr="00915E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реализации целей и задач в соответствии с Уставной деятельностью Фонда.</w:t>
      </w:r>
    </w:p>
    <w:p w:rsidR="00387435" w:rsidRPr="00915E0A" w:rsidRDefault="00387435" w:rsidP="00A61F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5E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Использование пожертвований.</w:t>
      </w:r>
    </w:p>
    <w:p w:rsidR="00387435" w:rsidRPr="00915E0A" w:rsidRDefault="00387435" w:rsidP="00A61F91">
      <w:p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5E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4.1 </w:t>
      </w:r>
      <w:bookmarkStart w:id="24" w:name="YANDEX_30"/>
      <w:bookmarkEnd w:id="24"/>
      <w:r w:rsidRPr="00915E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Благотворительные  пожертвования используются в соответствии с целевым назначением, определенным договором, либо если это не определено договором – по усмотрению </w:t>
      </w:r>
      <w:bookmarkStart w:id="25" w:name="YANDEX_31"/>
      <w:bookmarkEnd w:id="25"/>
      <w:r w:rsidRPr="00915E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Фонда .</w:t>
      </w:r>
    </w:p>
    <w:p w:rsidR="00915E0A" w:rsidRPr="00915E0A" w:rsidRDefault="00915E0A" w:rsidP="00915E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         </w:t>
      </w:r>
      <w:r w:rsidRPr="00915E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5</w:t>
      </w:r>
      <w:r w:rsidR="009D4004" w:rsidRPr="00E913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. Общие условия предоставления благотворительной помощи</w:t>
      </w:r>
    </w:p>
    <w:p w:rsidR="00915E0A" w:rsidRDefault="00915E0A" w:rsidP="00915E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5E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9D4004" w:rsidRPr="00E913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.1. Благотворительная помощь может быть предоставлена физическим лицам независимо от гражданства и места их преимущественного проживания, государственным органам, а также российским и иностранным юридическим лицам в соответст</w:t>
      </w:r>
      <w:r w:rsidRPr="00915E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вии с целями определенными Уставом фонда</w:t>
      </w:r>
      <w:r w:rsidR="009D4004" w:rsidRPr="00E913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9D4004" w:rsidRPr="00915E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9D4004" w:rsidRPr="00E91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D4004" w:rsidRPr="00E91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15E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</w:t>
      </w:r>
      <w:r w:rsidR="009D4004" w:rsidRPr="00E913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.2. Решение о предоставлении финансирования, пожертвования, материальной помощи, участии Фонда в какой-либо благотворительной кампании или совместном благотворите</w:t>
      </w:r>
      <w:r w:rsidRPr="00915E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льном проекте в рамках Проектов</w:t>
      </w:r>
      <w:r w:rsidR="009D4004" w:rsidRPr="00E913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принимает Президент Фонда или уполномоченные им лица.</w:t>
      </w:r>
      <w:r w:rsidR="009D4004" w:rsidRPr="00915E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9D4004" w:rsidRPr="00E91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D4004" w:rsidRPr="00E91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15E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</w:t>
      </w:r>
      <w:r w:rsidR="009D4004" w:rsidRPr="00E913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.3. Основанием для принятия вышеуказанного решения является обращение с заявлением лица, нуждающегося в благотворительной помощи (или его представителя, опекуна, попечителя) (далее – Заявитель), приглашение к участию в какой-либо благотворительной кампании или совместном благотворительном проекте, либо поступление иной подобной информации.</w:t>
      </w:r>
      <w:r w:rsidR="009D4004" w:rsidRPr="00915E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9D4004" w:rsidRPr="00E91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D4004" w:rsidRPr="00E91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15E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</w:t>
      </w:r>
      <w:r w:rsidR="009D4004" w:rsidRPr="00E913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.4. В целях принятия Президентом Фонда решения о предоставлении благотворительной помощи Фонд вправе запросить у Заявителя копии документов, подтверждающих факты, изложенные в заявлении, и/или иную информацию.</w:t>
      </w:r>
      <w:r w:rsidR="009D4004" w:rsidRPr="00915E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9D4004" w:rsidRPr="00E91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D4004" w:rsidRPr="00E91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15E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</w:t>
      </w:r>
      <w:r w:rsidR="009D4004" w:rsidRPr="00E913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.5. Принятие решения о предоставлении благотворительной помощи не налагает на Фонд обязанности предоставить такую благотворительную помощь, если иное не будет указано в договоре о предоставлении такой помощи, заключаемом Фондом. Для Фонда указанное решение может служить </w:t>
      </w:r>
      <w:r w:rsidR="009D4004" w:rsidRPr="00E913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основанием для начала </w:t>
      </w:r>
      <w:r w:rsidRPr="00915E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реализации мероприятий</w:t>
      </w:r>
      <w:r w:rsidR="009D4004" w:rsidRPr="00E913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 сбору и аккумулированию пожертвований в целях предоставления благотворительной помощи по конкретному обращению, заявлению, предложению о предоставлении благотворительной помощи.</w:t>
      </w:r>
      <w:r w:rsidR="009D4004" w:rsidRPr="00915E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9D4004" w:rsidRPr="00E91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D4004" w:rsidRPr="00E91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15E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</w:t>
      </w:r>
      <w:r w:rsidR="009D4004" w:rsidRPr="00E913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.6. Предоставление благотворительной помощи Фондом производится на основании соответствующего решения Президента Фонда или уполномоченных им лиц при наличии денежных</w:t>
      </w:r>
      <w:r w:rsidRPr="00915E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средств</w:t>
      </w:r>
      <w:r w:rsidR="009D4004" w:rsidRPr="00E913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положительного решения экспертов Фонда.</w:t>
      </w:r>
      <w:r w:rsidR="009D4004" w:rsidRPr="00915E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15E0A" w:rsidRDefault="00915E0A" w:rsidP="00915E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5E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</w:t>
      </w:r>
      <w:r w:rsidR="009D4004" w:rsidRPr="00E913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.7. Очередность оказания благотворительной помощи по обращениям, заявлениям и </w:t>
      </w:r>
      <w:r w:rsidRPr="00915E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предложениям, включенным в Проект</w:t>
      </w:r>
      <w:r w:rsidR="009D4004" w:rsidRPr="00E913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определяется Президентом Фонда.</w:t>
      </w:r>
      <w:r w:rsidR="009D4004" w:rsidRPr="00915E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D4004" w:rsidRPr="00915E0A" w:rsidRDefault="00915E0A" w:rsidP="00915E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15E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</w:t>
      </w:r>
      <w:r w:rsidR="009D4004" w:rsidRPr="00E913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.8. Обращение, заявление или предложение о предоставлении благотворительной помощи и соответствующее решение Президента Фонда в совокупности расцениваются как договор о предоставлении благотворительной помощи (пожер</w:t>
      </w:r>
      <w:r w:rsidRPr="00915E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твования) на условиях Фонда</w:t>
      </w:r>
      <w:r w:rsidR="009D4004" w:rsidRPr="00E913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если иное не будет предусмотрено письменным договором, оформленным между Фондом и получателем благотворительной помощи.</w:t>
      </w:r>
      <w:r w:rsidR="009D4004" w:rsidRPr="00915E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9D4004" w:rsidRPr="00E91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387435" w:rsidRPr="00915E0A" w:rsidRDefault="00915E0A" w:rsidP="00A61F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5E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</w:t>
      </w:r>
      <w:r w:rsidR="00A61F91" w:rsidRPr="00915E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3066AA" w:rsidRPr="00915E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387435" w:rsidRPr="00915E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Источники финансирования.</w:t>
      </w:r>
    </w:p>
    <w:p w:rsidR="00387435" w:rsidRPr="00915E0A" w:rsidRDefault="00915E0A" w:rsidP="00A61F91">
      <w:p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5E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A61F91" w:rsidRPr="00915E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r w:rsidR="00387435" w:rsidRPr="00915E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реализации </w:t>
      </w:r>
      <w:bookmarkStart w:id="26" w:name="YANDEX_34"/>
      <w:bookmarkEnd w:id="26"/>
      <w:r w:rsidR="00387435" w:rsidRPr="00915E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Благотворительных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 и </w:t>
      </w:r>
      <w:r w:rsidR="00387435" w:rsidRPr="00915E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проектов </w:t>
      </w:r>
      <w:bookmarkStart w:id="27" w:name="YANDEX_35"/>
      <w:bookmarkEnd w:id="27"/>
      <w:r w:rsidR="00387435" w:rsidRPr="00915E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Фонд  планирует организовать сбор пожерт</w:t>
      </w:r>
      <w:r w:rsidR="00F710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вований российских </w:t>
      </w:r>
      <w:r w:rsidR="00387435" w:rsidRPr="00915E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юридических или физических лиц.</w:t>
      </w:r>
    </w:p>
    <w:p w:rsidR="00387435" w:rsidRPr="00915E0A" w:rsidRDefault="00915E0A" w:rsidP="00A61F91">
      <w:pPr>
        <w:spacing w:beforeAutospacing="1" w:after="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5E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</w:t>
      </w:r>
      <w:r w:rsidR="00A61F91" w:rsidRPr="00915E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="00387435" w:rsidRPr="00915E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Формы организации сбора </w:t>
      </w:r>
      <w:bookmarkStart w:id="28" w:name="YANDEX_36"/>
      <w:bookmarkEnd w:id="28"/>
      <w:r w:rsidR="00387435" w:rsidRPr="00915E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благотворительных  пожертвований:</w:t>
      </w:r>
    </w:p>
    <w:p w:rsidR="003066AA" w:rsidRPr="00915E0A" w:rsidRDefault="00915E0A" w:rsidP="00A61F91">
      <w:p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5E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A61F91" w:rsidRPr="00915E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</w:t>
      </w:r>
      <w:r w:rsidR="00387435" w:rsidRPr="00915E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Привлечение </w:t>
      </w:r>
      <w:bookmarkStart w:id="29" w:name="YANDEX_37"/>
      <w:bookmarkEnd w:id="29"/>
      <w:r w:rsidR="00387435" w:rsidRPr="00915E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благотворительных  пожертвований от юридических</w:t>
      </w:r>
      <w:r w:rsidR="00A61F91" w:rsidRPr="00915E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лиц;</w:t>
      </w:r>
    </w:p>
    <w:p w:rsidR="003066AA" w:rsidRPr="00915E0A" w:rsidRDefault="00915E0A" w:rsidP="00A61F91">
      <w:p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5E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A61F91" w:rsidRPr="00915E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.2. </w:t>
      </w:r>
      <w:r w:rsidR="00387435" w:rsidRPr="00915E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Привлечение </w:t>
      </w:r>
      <w:bookmarkStart w:id="30" w:name="YANDEX_38"/>
      <w:bookmarkEnd w:id="30"/>
      <w:r w:rsidR="00387435" w:rsidRPr="00915E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благотворительных  пожертвовани</w:t>
      </w:r>
      <w:r w:rsidR="00A61F91" w:rsidRPr="00915E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от физических лиц;</w:t>
      </w:r>
    </w:p>
    <w:p w:rsidR="003066AA" w:rsidRPr="00915E0A" w:rsidRDefault="00915E0A" w:rsidP="00A61F91">
      <w:p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5E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A61F91" w:rsidRPr="00915E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.3. </w:t>
      </w:r>
      <w:r w:rsidR="00387435" w:rsidRPr="00915E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Сбор средств населения через ящики-накопители, установ</w:t>
      </w:r>
      <w:r w:rsidR="00A61F91" w:rsidRPr="00915E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ленные в общественных местах;</w:t>
      </w:r>
    </w:p>
    <w:p w:rsidR="003066AA" w:rsidRPr="00915E0A" w:rsidRDefault="00915E0A" w:rsidP="00A61F91">
      <w:p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5E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A61F91" w:rsidRPr="00915E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.4. </w:t>
      </w:r>
      <w:r w:rsidR="00387435" w:rsidRPr="00915E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Привлечение грантов и целевых средств от негосударственных о</w:t>
      </w:r>
      <w:r w:rsidR="003066AA" w:rsidRPr="00915E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рганизаций;</w:t>
      </w:r>
    </w:p>
    <w:p w:rsidR="003066AA" w:rsidRPr="00915E0A" w:rsidRDefault="00915E0A" w:rsidP="00A61F91">
      <w:p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5E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3066AA" w:rsidRPr="00915E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.5. </w:t>
      </w:r>
      <w:r w:rsidR="00387435" w:rsidRPr="00915E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Сбор средств путем проведения информационных компаний и иных не </w:t>
      </w:r>
      <w:r w:rsidR="003066AA" w:rsidRPr="00915E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запрещенных законом РФ акций;</w:t>
      </w:r>
    </w:p>
    <w:p w:rsidR="00387435" w:rsidRPr="00915E0A" w:rsidRDefault="00915E0A" w:rsidP="00A61F91">
      <w:p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5E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3066AA" w:rsidRPr="00915E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.6. </w:t>
      </w:r>
      <w:r w:rsidR="00387435" w:rsidRPr="00915E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Привлечение безвозмездного труда добровольцев и волонтеров;</w:t>
      </w:r>
    </w:p>
    <w:p w:rsidR="001D2DC5" w:rsidRDefault="00915E0A" w:rsidP="00A61F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5E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3066AA" w:rsidRPr="00915E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.7. И</w:t>
      </w:r>
      <w:r w:rsidR="00387435" w:rsidRPr="00915E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ные способы, не запрещенные законодательством РФ.</w:t>
      </w:r>
    </w:p>
    <w:p w:rsidR="00F710E3" w:rsidRDefault="00F710E3" w:rsidP="00A61F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10E3" w:rsidRPr="00915E0A" w:rsidRDefault="00F710E3" w:rsidP="00A61F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1" w:name="_GoBack"/>
      <w:bookmarkEnd w:id="31"/>
    </w:p>
    <w:p w:rsidR="009D4004" w:rsidRPr="00915E0A" w:rsidRDefault="009D4004" w:rsidP="009D40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915E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             </w:t>
      </w:r>
      <w:r w:rsidR="00915E0A" w:rsidRPr="00915E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8</w:t>
      </w:r>
      <w:r w:rsidRPr="00E913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. Изменение П</w:t>
      </w:r>
      <w:r w:rsidRPr="00915E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оложения</w:t>
      </w:r>
    </w:p>
    <w:p w:rsidR="00915E0A" w:rsidRPr="00915E0A" w:rsidRDefault="009D4004" w:rsidP="009D40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91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15E0A" w:rsidRPr="00915E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8</w:t>
      </w:r>
      <w:r w:rsidRPr="00E913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.1. Фонд имеет право изменять общие принципы, правила, порядо</w:t>
      </w:r>
      <w:r w:rsidRPr="00915E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 и условия</w:t>
      </w:r>
      <w:r w:rsidRPr="00E913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а также вносить иные измене</w:t>
      </w:r>
      <w:r w:rsidRPr="00915E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ния и/или дополнения в Положение</w:t>
      </w:r>
      <w:r w:rsidRPr="00E913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915E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91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91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15E0A" w:rsidRPr="00915E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8</w:t>
      </w:r>
      <w:r w:rsidRPr="00E913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.2. В случае внесения измене</w:t>
      </w:r>
      <w:r w:rsidRPr="00915E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ний и/или дополнений в Положение в соответствии с Уставом</w:t>
      </w:r>
      <w:r w:rsidRPr="00E913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Фонд обязан довести данные изменения или/и дополнения до сведения все</w:t>
      </w:r>
      <w:r w:rsidR="00915E0A" w:rsidRPr="00915E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 участников</w:t>
      </w:r>
      <w:r w:rsidRPr="00E913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путем размещения соответствующей информации/материалов на своем сайте.</w:t>
      </w:r>
    </w:p>
    <w:p w:rsidR="00915E0A" w:rsidRPr="00915E0A" w:rsidRDefault="009D4004" w:rsidP="009D40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15E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91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15E0A" w:rsidRPr="00915E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8</w:t>
      </w:r>
      <w:r w:rsidRPr="00E913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.3. Фонд может дополнительно уведомить о таких изменениях и/или дополнениях всех ил</w:t>
      </w:r>
      <w:r w:rsidRPr="00915E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 отдельных участников </w:t>
      </w:r>
      <w:r w:rsidRPr="00E913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посредством факсимильной или/и почтовой связи или/и электронной почты.</w:t>
      </w:r>
    </w:p>
    <w:p w:rsidR="009D4004" w:rsidRPr="00E913A1" w:rsidRDefault="009D4004" w:rsidP="009D40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E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91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15E0A" w:rsidRPr="00915E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8</w:t>
      </w:r>
      <w:r w:rsidRPr="00E913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.4. Соответствующие изменения/д</w:t>
      </w:r>
      <w:r w:rsidRPr="00915E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ополнения, внесенные в Положение</w:t>
      </w:r>
      <w:r w:rsidRPr="00E913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вступают в сил</w:t>
      </w:r>
      <w:r w:rsidR="00915E0A" w:rsidRPr="00915E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у для всех участников </w:t>
      </w:r>
      <w:r w:rsidRPr="00E913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 истечении пяти рабочих дней со дня размещения соответствующей информации/материалов на сайте Фонда.</w:t>
      </w:r>
      <w:r w:rsidRPr="00915E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91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9D4004" w:rsidRPr="00387435" w:rsidRDefault="00C22D43" w:rsidP="009D40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std="t" o:hrnoshade="t" o:hr="t" fillcolor="black" stroked="f"/>
        </w:pict>
      </w:r>
    </w:p>
    <w:sectPr w:rsidR="009D4004" w:rsidRPr="00387435" w:rsidSect="00257C12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2D43" w:rsidRDefault="00C22D43" w:rsidP="003066AA">
      <w:pPr>
        <w:spacing w:after="0" w:line="240" w:lineRule="auto"/>
      </w:pPr>
      <w:r>
        <w:separator/>
      </w:r>
    </w:p>
  </w:endnote>
  <w:endnote w:type="continuationSeparator" w:id="0">
    <w:p w:rsidR="00C22D43" w:rsidRDefault="00C22D43" w:rsidP="003066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80731"/>
    </w:sdtPr>
    <w:sdtEndPr/>
    <w:sdtContent>
      <w:p w:rsidR="003066AA" w:rsidRDefault="00C22D43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710E3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3066AA" w:rsidRDefault="003066A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2D43" w:rsidRDefault="00C22D43" w:rsidP="003066AA">
      <w:pPr>
        <w:spacing w:after="0" w:line="240" w:lineRule="auto"/>
      </w:pPr>
      <w:r>
        <w:separator/>
      </w:r>
    </w:p>
  </w:footnote>
  <w:footnote w:type="continuationSeparator" w:id="0">
    <w:p w:rsidR="00C22D43" w:rsidRDefault="00C22D43" w:rsidP="003066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435"/>
    <w:rsid w:val="000860CE"/>
    <w:rsid w:val="00107774"/>
    <w:rsid w:val="00176E1D"/>
    <w:rsid w:val="00257C12"/>
    <w:rsid w:val="003066AA"/>
    <w:rsid w:val="00387435"/>
    <w:rsid w:val="0063464E"/>
    <w:rsid w:val="006B073B"/>
    <w:rsid w:val="006C580D"/>
    <w:rsid w:val="00781731"/>
    <w:rsid w:val="007E6BE1"/>
    <w:rsid w:val="00915E0A"/>
    <w:rsid w:val="00954DF6"/>
    <w:rsid w:val="009D4004"/>
    <w:rsid w:val="00A61F91"/>
    <w:rsid w:val="00B26AD3"/>
    <w:rsid w:val="00C22D43"/>
    <w:rsid w:val="00D23390"/>
    <w:rsid w:val="00D86E2F"/>
    <w:rsid w:val="00F02F25"/>
    <w:rsid w:val="00F710E3"/>
    <w:rsid w:val="00F8153E"/>
    <w:rsid w:val="00FD2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8E980"/>
  <w15:docId w15:val="{3B9B9B18-B1D2-4290-9EA7-2A03B5397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7C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874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87435"/>
    <w:rPr>
      <w:b/>
      <w:bCs/>
    </w:rPr>
  </w:style>
  <w:style w:type="character" w:customStyle="1" w:styleId="highlight">
    <w:name w:val="highlight"/>
    <w:basedOn w:val="a0"/>
    <w:rsid w:val="00387435"/>
  </w:style>
  <w:style w:type="character" w:customStyle="1" w:styleId="apple-converted-space">
    <w:name w:val="apple-converted-space"/>
    <w:basedOn w:val="a0"/>
    <w:rsid w:val="00387435"/>
  </w:style>
  <w:style w:type="character" w:customStyle="1" w:styleId="dropcap">
    <w:name w:val="dropcap"/>
    <w:basedOn w:val="a0"/>
    <w:rsid w:val="00387435"/>
  </w:style>
  <w:style w:type="paragraph" w:styleId="a5">
    <w:name w:val="header"/>
    <w:basedOn w:val="a"/>
    <w:link w:val="a6"/>
    <w:uiPriority w:val="99"/>
    <w:semiHidden/>
    <w:unhideWhenUsed/>
    <w:rsid w:val="003066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066AA"/>
  </w:style>
  <w:style w:type="paragraph" w:styleId="a7">
    <w:name w:val="footer"/>
    <w:basedOn w:val="a"/>
    <w:link w:val="a8"/>
    <w:uiPriority w:val="99"/>
    <w:unhideWhenUsed/>
    <w:rsid w:val="003066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066AA"/>
  </w:style>
  <w:style w:type="paragraph" w:styleId="a9">
    <w:name w:val="Balloon Text"/>
    <w:basedOn w:val="a"/>
    <w:link w:val="aa"/>
    <w:uiPriority w:val="99"/>
    <w:semiHidden/>
    <w:unhideWhenUsed/>
    <w:rsid w:val="00B26A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26A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452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1212</Words>
  <Characters>6912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Владелец</cp:lastModifiedBy>
  <cp:revision>2</cp:revision>
  <dcterms:created xsi:type="dcterms:W3CDTF">2016-12-01T10:27:00Z</dcterms:created>
  <dcterms:modified xsi:type="dcterms:W3CDTF">2016-12-01T10:27:00Z</dcterms:modified>
</cp:coreProperties>
</file>